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3AE1" w:rsidRPr="00636A13" w:rsidRDefault="00CC3AE1" w:rsidP="00636A13">
      <w:pPr>
        <w:spacing w:line="480" w:lineRule="auto"/>
        <w:ind w:firstLine="720"/>
        <w:rPr>
          <w:rFonts w:ascii="Times New Roman" w:hAnsi="Times New Roman" w:cs="Times New Roman"/>
          <w:sz w:val="24"/>
          <w:szCs w:val="24"/>
        </w:rPr>
      </w:pPr>
      <w:r w:rsidRPr="00636A13">
        <w:rPr>
          <w:rFonts w:ascii="Times New Roman" w:hAnsi="Times New Roman" w:cs="Times New Roman"/>
          <w:sz w:val="24"/>
          <w:szCs w:val="24"/>
        </w:rPr>
        <w:t>Name.</w:t>
      </w:r>
    </w:p>
    <w:p w:rsidR="00CC3AE1" w:rsidRPr="00636A13" w:rsidRDefault="00CC3AE1" w:rsidP="00636A13">
      <w:pPr>
        <w:spacing w:line="480" w:lineRule="auto"/>
        <w:ind w:firstLine="720"/>
        <w:rPr>
          <w:rFonts w:ascii="Times New Roman" w:hAnsi="Times New Roman" w:cs="Times New Roman"/>
          <w:sz w:val="24"/>
          <w:szCs w:val="24"/>
        </w:rPr>
      </w:pPr>
      <w:r w:rsidRPr="00636A13">
        <w:rPr>
          <w:rFonts w:ascii="Times New Roman" w:hAnsi="Times New Roman" w:cs="Times New Roman"/>
          <w:sz w:val="24"/>
          <w:szCs w:val="24"/>
        </w:rPr>
        <w:t>Tutor.</w:t>
      </w:r>
    </w:p>
    <w:p w:rsidR="00CC3AE1" w:rsidRPr="00636A13" w:rsidRDefault="00CC3AE1" w:rsidP="00636A13">
      <w:pPr>
        <w:spacing w:line="480" w:lineRule="auto"/>
        <w:ind w:firstLine="720"/>
        <w:rPr>
          <w:rFonts w:ascii="Times New Roman" w:hAnsi="Times New Roman" w:cs="Times New Roman"/>
          <w:sz w:val="24"/>
          <w:szCs w:val="24"/>
        </w:rPr>
      </w:pPr>
      <w:r w:rsidRPr="00636A13">
        <w:rPr>
          <w:rFonts w:ascii="Times New Roman" w:hAnsi="Times New Roman" w:cs="Times New Roman"/>
          <w:sz w:val="24"/>
          <w:szCs w:val="24"/>
        </w:rPr>
        <w:t>Course.</w:t>
      </w:r>
    </w:p>
    <w:p w:rsidR="00CC3AE1" w:rsidRPr="00636A13" w:rsidRDefault="00CC3AE1" w:rsidP="00636A13">
      <w:pPr>
        <w:spacing w:line="480" w:lineRule="auto"/>
        <w:ind w:firstLine="720"/>
        <w:rPr>
          <w:rFonts w:ascii="Times New Roman" w:hAnsi="Times New Roman" w:cs="Times New Roman"/>
          <w:sz w:val="24"/>
          <w:szCs w:val="24"/>
        </w:rPr>
      </w:pPr>
      <w:r w:rsidRPr="00636A13">
        <w:rPr>
          <w:rFonts w:ascii="Times New Roman" w:hAnsi="Times New Roman" w:cs="Times New Roman"/>
          <w:sz w:val="24"/>
          <w:szCs w:val="24"/>
        </w:rPr>
        <w:t>Date.</w:t>
      </w:r>
    </w:p>
    <w:p w:rsidR="00CC3AE1" w:rsidRPr="00636A13" w:rsidRDefault="00CC3AE1" w:rsidP="00636A13">
      <w:pPr>
        <w:spacing w:line="480" w:lineRule="auto"/>
        <w:ind w:firstLine="720"/>
        <w:jc w:val="center"/>
        <w:rPr>
          <w:rFonts w:ascii="Times New Roman" w:hAnsi="Times New Roman" w:cs="Times New Roman"/>
          <w:sz w:val="24"/>
          <w:szCs w:val="24"/>
        </w:rPr>
      </w:pPr>
      <w:r w:rsidRPr="00636A13">
        <w:rPr>
          <w:rFonts w:ascii="Times New Roman" w:hAnsi="Times New Roman" w:cs="Times New Roman"/>
          <w:sz w:val="24"/>
          <w:szCs w:val="24"/>
        </w:rPr>
        <w:t>Replies.</w:t>
      </w:r>
    </w:p>
    <w:p w:rsidR="00636A13" w:rsidRDefault="00636A13" w:rsidP="00636A13">
      <w:pPr>
        <w:spacing w:line="480" w:lineRule="auto"/>
        <w:ind w:firstLine="720"/>
        <w:rPr>
          <w:rFonts w:ascii="Times New Roman" w:hAnsi="Times New Roman" w:cs="Times New Roman"/>
          <w:b/>
          <w:sz w:val="24"/>
          <w:szCs w:val="24"/>
        </w:rPr>
      </w:pPr>
      <w:r w:rsidRPr="00636A13">
        <w:rPr>
          <w:rFonts w:ascii="Times New Roman" w:hAnsi="Times New Roman" w:cs="Times New Roman"/>
          <w:b/>
          <w:sz w:val="24"/>
          <w:szCs w:val="24"/>
        </w:rPr>
        <w:t xml:space="preserve">1a. </w:t>
      </w:r>
    </w:p>
    <w:p w:rsidR="00636A13" w:rsidRPr="00636A13" w:rsidRDefault="00636A13" w:rsidP="00636A13">
      <w:pPr>
        <w:spacing w:line="480" w:lineRule="auto"/>
        <w:ind w:firstLine="720"/>
        <w:rPr>
          <w:rFonts w:ascii="Times New Roman" w:hAnsi="Times New Roman" w:cs="Times New Roman"/>
          <w:sz w:val="24"/>
          <w:szCs w:val="24"/>
        </w:rPr>
      </w:pPr>
      <w:r w:rsidRPr="00636A13">
        <w:rPr>
          <w:rFonts w:ascii="Times New Roman" w:hAnsi="Times New Roman" w:cs="Times New Roman"/>
          <w:sz w:val="24"/>
          <w:szCs w:val="24"/>
        </w:rPr>
        <w:t>Tragic heroes make judgment errors which lead to their final destruction. In many cases, these characters depict heroic traits but do not always live to the task of sustaining them, and this is the same case for Willy. I, therefore, concur with you that Willy is a tragic character since he succumbs to his main flaw which is the desire to make his wife and family happy. From the beginning, Willy is presented as a hardworking, and a responsible father figure and these are his initial strengths, but he is unable to sustain his strengths throughout the plot and succumbs to his desire to see his family happy. In many cases, tragic heroes do not foresee or predict their failures, and this is the same case for Willy, and this is the reason their failure is attributed to fate and predestination. Assuming that Willy had foreseen his failure, he would have acted accordingly to avert it since in most cases; human beings are very sensitive to matters concerning predestination. In light of this, Willy could have sought to live to his strengths and avoid acting in a way he is not.</w:t>
      </w:r>
    </w:p>
    <w:p w:rsidR="00636A13" w:rsidRPr="00636A13" w:rsidRDefault="00636A13" w:rsidP="00636A13">
      <w:pPr>
        <w:spacing w:line="480" w:lineRule="auto"/>
        <w:ind w:firstLine="720"/>
        <w:rPr>
          <w:rFonts w:ascii="Times New Roman" w:hAnsi="Times New Roman" w:cs="Times New Roman"/>
          <w:b/>
          <w:sz w:val="24"/>
          <w:szCs w:val="24"/>
        </w:rPr>
      </w:pPr>
      <w:r w:rsidRPr="00636A13">
        <w:rPr>
          <w:rFonts w:ascii="Times New Roman" w:hAnsi="Times New Roman" w:cs="Times New Roman"/>
          <w:b/>
          <w:sz w:val="24"/>
          <w:szCs w:val="24"/>
        </w:rPr>
        <w:t>2a.</w:t>
      </w:r>
    </w:p>
    <w:p w:rsidR="00636A13" w:rsidRPr="00636A13" w:rsidRDefault="00636A13" w:rsidP="00636A13">
      <w:pPr>
        <w:spacing w:line="480" w:lineRule="auto"/>
        <w:ind w:firstLine="720"/>
        <w:rPr>
          <w:rFonts w:ascii="Times New Roman" w:hAnsi="Times New Roman" w:cs="Times New Roman"/>
          <w:sz w:val="24"/>
          <w:szCs w:val="24"/>
        </w:rPr>
      </w:pPr>
      <w:r w:rsidRPr="00636A13">
        <w:rPr>
          <w:rFonts w:ascii="Times New Roman" w:hAnsi="Times New Roman" w:cs="Times New Roman"/>
          <w:sz w:val="24"/>
          <w:szCs w:val="24"/>
        </w:rPr>
        <w:lastRenderedPageBreak/>
        <w:t xml:space="preserve"> From your general argument, it is clear that the acting style presented in the text portrays occurrences of that historical time and through the acting style, we can understand the primary thematic concerns presented. In other words, it is clear that style is highly depended on the setting. In the context whereby the actors especially the black Americans are subdued, we can relate this to the overall oppression, racism, and mistreatment in the text. In this case, the actors act as the primary representatives of the historical events and through their acting style, the occurrences of that time become very apparent. The performance of Cora could obviously be shifted from mild-mannered to emotional at the end through the change of occurrences. For example, if at the end, Cora is presented as the villain, then this would call for an emotional analysis and feeling.</w:t>
      </w:r>
    </w:p>
    <w:p w:rsidR="00636A13" w:rsidRDefault="00636A13" w:rsidP="00636A13">
      <w:pPr>
        <w:spacing w:line="480" w:lineRule="auto"/>
        <w:ind w:firstLine="720"/>
        <w:rPr>
          <w:rFonts w:ascii="Times New Roman" w:hAnsi="Times New Roman" w:cs="Times New Roman"/>
          <w:sz w:val="24"/>
          <w:szCs w:val="24"/>
        </w:rPr>
      </w:pPr>
      <w:r w:rsidRPr="00636A13">
        <w:rPr>
          <w:rFonts w:ascii="Times New Roman" w:hAnsi="Times New Roman" w:cs="Times New Roman"/>
          <w:b/>
          <w:sz w:val="24"/>
          <w:szCs w:val="24"/>
        </w:rPr>
        <w:t>2b.</w:t>
      </w:r>
      <w:r w:rsidRPr="00636A13">
        <w:rPr>
          <w:rFonts w:ascii="Times New Roman" w:hAnsi="Times New Roman" w:cs="Times New Roman"/>
          <w:sz w:val="24"/>
          <w:szCs w:val="24"/>
        </w:rPr>
        <w:t xml:space="preserve"> </w:t>
      </w:r>
    </w:p>
    <w:p w:rsidR="00636A13" w:rsidRPr="00636A13" w:rsidRDefault="00636A13" w:rsidP="00636A13">
      <w:pPr>
        <w:spacing w:line="480" w:lineRule="auto"/>
        <w:ind w:firstLine="720"/>
        <w:rPr>
          <w:rFonts w:ascii="Times New Roman" w:hAnsi="Times New Roman" w:cs="Times New Roman"/>
          <w:sz w:val="24"/>
          <w:szCs w:val="24"/>
        </w:rPr>
      </w:pPr>
      <w:r w:rsidRPr="00636A13">
        <w:rPr>
          <w:rFonts w:ascii="Times New Roman" w:hAnsi="Times New Roman" w:cs="Times New Roman"/>
          <w:sz w:val="24"/>
          <w:szCs w:val="24"/>
        </w:rPr>
        <w:t>The use of a play within a play is a common style in a metadrama and plays, novels and poems refer to themselves at different occurrences. In most cases, a play within a play is used to connect theoretical events in a novel, poem or drama to the reality and hence, this shifts the thinking of the audience. In most cases, readers are prone to being fixated in the theoretical world but through play within a play, then evidence of real-life situation is provided, and this is the same case in our reading. In addition, I agree with you that the actors should express their emotional perspectives and through this, the audience will be able to identify with them and their achievements and challenges.</w:t>
      </w:r>
    </w:p>
    <w:p w:rsidR="00636A13" w:rsidRPr="00636A13" w:rsidRDefault="00636A13" w:rsidP="00636A13">
      <w:pPr>
        <w:spacing w:line="480" w:lineRule="auto"/>
        <w:ind w:firstLine="720"/>
        <w:rPr>
          <w:rFonts w:ascii="Times New Roman" w:hAnsi="Times New Roman" w:cs="Times New Roman"/>
          <w:b/>
          <w:sz w:val="24"/>
          <w:szCs w:val="24"/>
        </w:rPr>
      </w:pPr>
      <w:r w:rsidRPr="00636A13">
        <w:rPr>
          <w:rFonts w:ascii="Times New Roman" w:hAnsi="Times New Roman" w:cs="Times New Roman"/>
          <w:b/>
          <w:sz w:val="24"/>
          <w:szCs w:val="24"/>
        </w:rPr>
        <w:t xml:space="preserve">3a. </w:t>
      </w:r>
    </w:p>
    <w:p w:rsidR="00636A13" w:rsidRPr="00636A13" w:rsidRDefault="00636A13" w:rsidP="00636A13">
      <w:pPr>
        <w:spacing w:line="480" w:lineRule="auto"/>
        <w:ind w:firstLine="720"/>
        <w:rPr>
          <w:rFonts w:ascii="Times New Roman" w:hAnsi="Times New Roman" w:cs="Times New Roman"/>
          <w:sz w:val="24"/>
          <w:szCs w:val="24"/>
        </w:rPr>
      </w:pPr>
      <w:r w:rsidRPr="00636A13">
        <w:rPr>
          <w:rFonts w:ascii="Times New Roman" w:hAnsi="Times New Roman" w:cs="Times New Roman"/>
          <w:sz w:val="24"/>
          <w:szCs w:val="24"/>
        </w:rPr>
        <w:t xml:space="preserve">After analyzing your post, I agree with you that literature presents to us different types of heroes and as the audience; we have the mandate of examining these types. As you have hinted, </w:t>
      </w:r>
      <w:r w:rsidRPr="00636A13">
        <w:rPr>
          <w:rFonts w:ascii="Times New Roman" w:hAnsi="Times New Roman" w:cs="Times New Roman"/>
          <w:sz w:val="24"/>
          <w:szCs w:val="24"/>
        </w:rPr>
        <w:lastRenderedPageBreak/>
        <w:t>we might have superhero, Everyman, and heroes and I strongly agree with you. It should, however, be noted that literature primarily focuses on tragic heroes. Almost all pieces of reading have a villain and a hero, but very few have tragic heroes. Unlike the hero who shows strengths throughout the plot, a tragic hero succumbs to a particular flaw or weakness, and this is the same case for Willy in the Death of a Salesman. It is, therefore, my conviction that Willy depicts the traits of a tragic hero as evident in his final death through suicide.</w:t>
      </w:r>
    </w:p>
    <w:p w:rsidR="00636A13" w:rsidRPr="00636A13" w:rsidRDefault="00636A13" w:rsidP="00636A13">
      <w:pPr>
        <w:spacing w:line="480" w:lineRule="auto"/>
        <w:ind w:firstLine="720"/>
        <w:rPr>
          <w:rFonts w:ascii="Times New Roman" w:hAnsi="Times New Roman" w:cs="Times New Roman"/>
          <w:b/>
          <w:sz w:val="24"/>
          <w:szCs w:val="24"/>
        </w:rPr>
      </w:pPr>
      <w:r w:rsidRPr="00636A13">
        <w:rPr>
          <w:rFonts w:ascii="Times New Roman" w:hAnsi="Times New Roman" w:cs="Times New Roman"/>
          <w:b/>
          <w:sz w:val="24"/>
          <w:szCs w:val="24"/>
        </w:rPr>
        <w:t>3b.</w:t>
      </w:r>
    </w:p>
    <w:p w:rsidR="00636A13" w:rsidRPr="00636A13" w:rsidRDefault="00636A13" w:rsidP="00636A13">
      <w:pPr>
        <w:spacing w:line="480" w:lineRule="auto"/>
        <w:ind w:firstLine="720"/>
        <w:rPr>
          <w:rFonts w:ascii="Times New Roman" w:hAnsi="Times New Roman" w:cs="Times New Roman"/>
          <w:sz w:val="24"/>
          <w:szCs w:val="24"/>
        </w:rPr>
      </w:pPr>
      <w:r w:rsidRPr="00636A13">
        <w:rPr>
          <w:rFonts w:ascii="Times New Roman" w:hAnsi="Times New Roman" w:cs="Times New Roman"/>
          <w:sz w:val="24"/>
          <w:szCs w:val="24"/>
        </w:rPr>
        <w:t>The assertion that tragic heroes are viewed as an aspect of nobility is evident in the case of the Death of a Salesman and especially through Willy. Willy is apparently the tragic hero, and from the beginning, he is presented as an admirable character through his zeal to be productive, and his father figure qualities. It is also clear that Willy's desire to impress his wife and family at large results to his failure. Linda favors a heroic husband, but wily lacks some qualities, strives to achieve them but later succumbs to his desire. It is therefore evident that both Willy and Linda should be blamed for the latter's failure. This is because Willy understood his strengths, weaknesses and could not live in reality and his wife also understood them but subjected him to adverse pressure which made him suicidal.</w:t>
      </w:r>
    </w:p>
    <w:sectPr w:rsidR="00636A13" w:rsidRPr="00636A13" w:rsidSect="00DF273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6D7D" w:rsidRDefault="00656D7D" w:rsidP="00CC3AE1">
      <w:pPr>
        <w:spacing w:after="0" w:line="240" w:lineRule="auto"/>
      </w:pPr>
      <w:r>
        <w:separator/>
      </w:r>
    </w:p>
  </w:endnote>
  <w:endnote w:type="continuationSeparator" w:id="1">
    <w:p w:rsidR="00656D7D" w:rsidRDefault="00656D7D" w:rsidP="00CC3A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6D7D" w:rsidRDefault="00656D7D" w:rsidP="00CC3AE1">
      <w:pPr>
        <w:spacing w:after="0" w:line="240" w:lineRule="auto"/>
      </w:pPr>
      <w:r>
        <w:separator/>
      </w:r>
    </w:p>
  </w:footnote>
  <w:footnote w:type="continuationSeparator" w:id="1">
    <w:p w:rsidR="00656D7D" w:rsidRDefault="00656D7D" w:rsidP="00CC3A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AE1" w:rsidRDefault="00CC3AE1">
    <w:pPr>
      <w:pStyle w:val="Header"/>
    </w:pPr>
  </w:p>
  <w:p w:rsidR="00CC3AE1" w:rsidRPr="00CC3AE1" w:rsidRDefault="00CC3AE1" w:rsidP="00CC3AE1">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CC3AE1">
      <w:rPr>
        <w:rFonts w:ascii="Times New Roman" w:hAnsi="Times New Roman" w:cs="Times New Roman"/>
        <w:sz w:val="24"/>
        <w:szCs w:val="24"/>
      </w:rPr>
      <w:t xml:space="preserve">Surname </w:t>
    </w:r>
    <w:r w:rsidRPr="00CC3AE1">
      <w:rPr>
        <w:rFonts w:ascii="Times New Roman" w:hAnsi="Times New Roman" w:cs="Times New Roman"/>
        <w:sz w:val="24"/>
        <w:szCs w:val="24"/>
      </w:rPr>
      <w:fldChar w:fldCharType="begin"/>
    </w:r>
    <w:r w:rsidRPr="00CC3AE1">
      <w:rPr>
        <w:rFonts w:ascii="Times New Roman" w:hAnsi="Times New Roman" w:cs="Times New Roman"/>
        <w:sz w:val="24"/>
        <w:szCs w:val="24"/>
      </w:rPr>
      <w:instrText xml:space="preserve"> PAGE   \* MERGEFORMAT </w:instrText>
    </w:r>
    <w:r w:rsidRPr="00CC3AE1">
      <w:rPr>
        <w:rFonts w:ascii="Times New Roman" w:hAnsi="Times New Roman" w:cs="Times New Roman"/>
        <w:sz w:val="24"/>
        <w:szCs w:val="24"/>
      </w:rPr>
      <w:fldChar w:fldCharType="separate"/>
    </w:r>
    <w:r w:rsidR="00636A13">
      <w:rPr>
        <w:rFonts w:ascii="Times New Roman" w:hAnsi="Times New Roman" w:cs="Times New Roman"/>
        <w:noProof/>
        <w:sz w:val="24"/>
        <w:szCs w:val="24"/>
      </w:rPr>
      <w:t>3</w:t>
    </w:r>
    <w:r w:rsidRPr="00CC3AE1">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9375E"/>
    <w:rsid w:val="00023962"/>
    <w:rsid w:val="0019375E"/>
    <w:rsid w:val="00476888"/>
    <w:rsid w:val="004C1837"/>
    <w:rsid w:val="00636A13"/>
    <w:rsid w:val="00656D7D"/>
    <w:rsid w:val="008E0584"/>
    <w:rsid w:val="00CC3AE1"/>
    <w:rsid w:val="00DF27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7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3A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3AE1"/>
  </w:style>
  <w:style w:type="paragraph" w:styleId="Footer">
    <w:name w:val="footer"/>
    <w:basedOn w:val="Normal"/>
    <w:link w:val="FooterChar"/>
    <w:uiPriority w:val="99"/>
    <w:semiHidden/>
    <w:unhideWhenUsed/>
    <w:rsid w:val="00CC3AE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C3AE1"/>
  </w:style>
  <w:style w:type="paragraph" w:styleId="BalloonText">
    <w:name w:val="Balloon Text"/>
    <w:basedOn w:val="Normal"/>
    <w:link w:val="BalloonTextChar"/>
    <w:uiPriority w:val="99"/>
    <w:semiHidden/>
    <w:unhideWhenUsed/>
    <w:rsid w:val="00CC3A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3AE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3</Pages>
  <Words>638</Words>
  <Characters>3639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2017-11-26T11:53:00Z</dcterms:created>
  <dcterms:modified xsi:type="dcterms:W3CDTF">2017-11-26T13:01:00Z</dcterms:modified>
</cp:coreProperties>
</file>